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C558C8">
      <w:pPr>
        <w:rPr>
          <w:sz w:val="27"/>
        </w:rPr>
      </w:pPr>
      <w:r w:rsidRPr="00622E14">
        <w:rPr>
          <w:sz w:val="27"/>
        </w:rPr>
        <w:t>Аудит в условиях компьютерной обработки данных. Особенности осуществления аудиторской проверки при использовании компьютеров</w:t>
      </w:r>
    </w:p>
    <w:p w:rsidR="008B5CDB" w:rsidRDefault="008B5CDB">
      <w:pPr>
        <w:rPr>
          <w:sz w:val="27"/>
        </w:rPr>
      </w:pPr>
      <w:r>
        <w:rPr>
          <w:sz w:val="27"/>
        </w:rPr>
        <w:t xml:space="preserve">МСА 4 </w:t>
      </w:r>
      <w:r w:rsidRPr="008B5CDB">
        <w:rPr>
          <w:sz w:val="27"/>
        </w:rPr>
        <w:t>АУДИТ В УСЛОВИЯХ КОМПЬЮТЕРНОЙ ОБРАБОТКИ ДАННЫХ</w:t>
      </w:r>
      <w:r>
        <w:rPr>
          <w:sz w:val="27"/>
        </w:rPr>
        <w:t xml:space="preserve"> (</w:t>
      </w:r>
      <w:r w:rsidRPr="008B5CDB">
        <w:t>от 22 декабря 1993 г</w:t>
      </w:r>
      <w:r>
        <w:t>)</w:t>
      </w:r>
    </w:p>
    <w:p w:rsidR="004C0810" w:rsidRDefault="004C0810" w:rsidP="008B5CDB">
      <w:r>
        <w:t xml:space="preserve">КОД экономического субъекта - </w:t>
      </w:r>
      <w:r w:rsidRPr="008B5CDB">
        <w:t>обработка значительных объемов учетной информации</w:t>
      </w:r>
      <w:r>
        <w:t xml:space="preserve"> с помощью компьютерной техники.</w:t>
      </w:r>
    </w:p>
    <w:p w:rsidR="008B5CDB" w:rsidRPr="008B5CDB" w:rsidRDefault="008B5CDB" w:rsidP="008B5CDB">
      <w:r w:rsidRPr="008B5CDB">
        <w:t xml:space="preserve">При проведении аудита в системе КОД </w:t>
      </w:r>
      <w:r w:rsidRPr="004C0810">
        <w:rPr>
          <w:b/>
        </w:rPr>
        <w:t>сохраняются</w:t>
      </w:r>
      <w:r w:rsidRPr="008B5CDB">
        <w:t xml:space="preserve"> цель аудита и основные элементы его методологии</w:t>
      </w:r>
      <w:r w:rsidR="004C0810">
        <w:t xml:space="preserve">, однако </w:t>
      </w:r>
      <w:r w:rsidR="004C0810" w:rsidRPr="004C0810">
        <w:rPr>
          <w:b/>
        </w:rPr>
        <w:t>изменяется</w:t>
      </w:r>
      <w:r w:rsidRPr="008B5CDB">
        <w:t xml:space="preserve"> процесс изучения аудитором системы учета экономического субъекта и сопутствующих ему средств внутреннего контроля.</w:t>
      </w:r>
    </w:p>
    <w:p w:rsidR="008B5CDB" w:rsidRPr="008B5CDB" w:rsidRDefault="008B5CDB" w:rsidP="008B5CDB">
      <w:r w:rsidRPr="008B5CDB">
        <w:t>Экономический субъект обязан</w:t>
      </w:r>
      <w:r w:rsidR="004C0810">
        <w:t xml:space="preserve"> предоставить аудитору </w:t>
      </w:r>
      <w:r w:rsidRPr="008B5CDB">
        <w:t xml:space="preserve">необходимый доступ к системе КОД. </w:t>
      </w:r>
      <w:r w:rsidR="004C0810">
        <w:t xml:space="preserve">(иначе – ограничение </w:t>
      </w:r>
      <w:r w:rsidRPr="008B5CDB">
        <w:t>объема аудита в системе КОД</w:t>
      </w:r>
      <w:r w:rsidR="004C0810">
        <w:t xml:space="preserve"> =</w:t>
      </w:r>
      <w:r w:rsidR="004C0810" w:rsidRPr="004C0810">
        <w:t>&gt;</w:t>
      </w:r>
      <w:r w:rsidR="004C0810">
        <w:t xml:space="preserve"> аудитор </w:t>
      </w:r>
      <w:r w:rsidRPr="008B5CDB">
        <w:t>может потребовать необходимых документов на бумажных носителях</w:t>
      </w:r>
      <w:r w:rsidR="00285896">
        <w:t>)</w:t>
      </w:r>
      <w:r w:rsidRPr="008B5CDB">
        <w:t>.</w:t>
      </w:r>
    </w:p>
    <w:p w:rsidR="008B5CDB" w:rsidRPr="008B5CDB" w:rsidRDefault="008B5CDB" w:rsidP="008B5CDB">
      <w:r w:rsidRPr="008B5CDB">
        <w:t>Аудитору желательно иметь представление о техническом, программном, математическом и других видах обеспечения компьютерной техники, а также системах обработки экономической информации</w:t>
      </w:r>
      <w:r w:rsidR="00285896">
        <w:t>, либо</w:t>
      </w:r>
      <w:r w:rsidRPr="008B5CDB">
        <w:t xml:space="preserve"> использовать работу эксперта в области информационных технологий.</w:t>
      </w:r>
    </w:p>
    <w:p w:rsidR="008B5CDB" w:rsidRPr="008B5CDB" w:rsidRDefault="008B5CDB" w:rsidP="008B5CDB">
      <w:r w:rsidRPr="008B5CDB">
        <w:t>Действия аудитора в среде КОД</w:t>
      </w:r>
    </w:p>
    <w:p w:rsidR="008B5CDB" w:rsidRPr="008B5CDB" w:rsidRDefault="008B5CDB" w:rsidP="001F6584">
      <w:r w:rsidRPr="008B5CDB">
        <w:t>Аудитор должен изучить и оформить в виде рабочего документа все существенные вопросы организации обработки учетных данных в системе КОД экономического субъекта</w:t>
      </w:r>
      <w:r w:rsidR="001F6584">
        <w:t xml:space="preserve"> (организация/ форма/ </w:t>
      </w:r>
      <w:r w:rsidRPr="008B5CDB">
        <w:t>разделы и участки учета, функционирующие в среде КОД</w:t>
      </w:r>
      <w:r w:rsidR="001F6584">
        <w:t>/</w:t>
      </w:r>
      <w:r w:rsidRPr="008B5CDB">
        <w:t xml:space="preserve"> обеспечение архивирования и хранения данных</w:t>
      </w:r>
      <w:r w:rsidR="001F6584">
        <w:t xml:space="preserve">/ наличие на одном компьютере или на нескольких и </w:t>
      </w:r>
      <w:proofErr w:type="spellStart"/>
      <w:r w:rsidR="001F6584">
        <w:t>проч</w:t>
      </w:r>
      <w:proofErr w:type="spellEnd"/>
      <w:proofErr w:type="gramStart"/>
      <w:r w:rsidR="001F6584">
        <w:t xml:space="preserve">) </w:t>
      </w:r>
      <w:r w:rsidRPr="008B5CDB">
        <w:t>;</w:t>
      </w:r>
      <w:proofErr w:type="gramEnd"/>
    </w:p>
    <w:p w:rsidR="008B5CDB" w:rsidRPr="008B5CDB" w:rsidRDefault="008B5CDB" w:rsidP="008B5CDB">
      <w:r w:rsidRPr="008B5CDB">
        <w:t>Аудитор должен изучить и оформить рабочим документом используемое проверяемым экономическим субъектом:</w:t>
      </w:r>
    </w:p>
    <w:p w:rsidR="008B5CDB" w:rsidRPr="008B5CDB" w:rsidRDefault="008B5CDB" w:rsidP="008B5CDB">
      <w:r w:rsidRPr="008B5CDB">
        <w:t>а) обеспечение КОД техническими средствами;</w:t>
      </w:r>
    </w:p>
    <w:p w:rsidR="008B5CDB" w:rsidRPr="008B5CDB" w:rsidRDefault="008B5CDB" w:rsidP="008B5CDB">
      <w:r w:rsidRPr="008B5CDB">
        <w:t>б) программное обеспечение КОД (составляется краткая характеристика</w:t>
      </w:r>
      <w:r w:rsidR="00285896">
        <w:t>:</w:t>
      </w:r>
      <w:r w:rsidRPr="008B5CDB">
        <w:t xml:space="preserve"> кем разработано, когда внедрено </w:t>
      </w:r>
      <w:r w:rsidR="00285896">
        <w:t>ПО</w:t>
      </w:r>
      <w:r w:rsidRPr="008B5CDB">
        <w:t xml:space="preserve"> КОД, частота и метод его обновления);</w:t>
      </w:r>
    </w:p>
    <w:p w:rsidR="006C09A5" w:rsidRDefault="008B5CDB" w:rsidP="008B5CDB">
      <w:r w:rsidRPr="008B5CDB">
        <w:t xml:space="preserve">в) технологическое обеспечение; </w:t>
      </w:r>
    </w:p>
    <w:p w:rsidR="008B5CDB" w:rsidRPr="008B5CDB" w:rsidRDefault="008B5CDB" w:rsidP="008B5CDB">
      <w:r w:rsidRPr="008B5CDB">
        <w:t>г</w:t>
      </w:r>
      <w:r w:rsidR="006C09A5">
        <w:t>) другие виды обеспечения КОД (</w:t>
      </w:r>
      <w:r w:rsidRPr="008B5CDB">
        <w:t>краткое описание).</w:t>
      </w:r>
    </w:p>
    <w:p w:rsidR="008B5CDB" w:rsidRPr="008B5CDB" w:rsidRDefault="008B5CDB" w:rsidP="008B5CDB">
      <w:r w:rsidRPr="008B5CDB">
        <w:t>В рабочем документе по бухгалтерскому программному обеспечению должно быть указано наличие лицензий на каждый из его элементов.</w:t>
      </w:r>
    </w:p>
    <w:p w:rsidR="008B5CDB" w:rsidRPr="008B5CDB" w:rsidRDefault="008B5CDB" w:rsidP="008B5CDB">
      <w:r w:rsidRPr="008B5CDB">
        <w:t>Аудитор должен оценить и оформить рабочим документом возможности компьютерной системы в части:</w:t>
      </w:r>
    </w:p>
    <w:p w:rsidR="008B5CDB" w:rsidRPr="008B5CDB" w:rsidRDefault="008B5CDB" w:rsidP="008B5CDB">
      <w:r w:rsidRPr="008B5CDB">
        <w:t>а) гибкого реагирования на изменения хозяйственного, налогового или иного законодательства с точки зрения настройки программного обеспечения;</w:t>
      </w:r>
    </w:p>
    <w:p w:rsidR="008B5CDB" w:rsidRPr="008B5CDB" w:rsidRDefault="008B5CDB" w:rsidP="008B5CDB">
      <w:r w:rsidRPr="008B5CDB">
        <w:t>б) формирования бухгалтерской и внутренней управленческой отчетности;</w:t>
      </w:r>
    </w:p>
    <w:p w:rsidR="008B5CDB" w:rsidRPr="008B5CDB" w:rsidRDefault="008B5CDB" w:rsidP="008B5CDB">
      <w:r w:rsidRPr="008B5CDB">
        <w:t>в) осуществления аналитических процедур;</w:t>
      </w:r>
    </w:p>
    <w:p w:rsidR="008B5CDB" w:rsidRPr="008B5CDB" w:rsidRDefault="008B5CDB" w:rsidP="008B5CDB">
      <w:r w:rsidRPr="008B5CDB">
        <w:t>г) расширения функций компьютерной системы.</w:t>
      </w:r>
    </w:p>
    <w:p w:rsidR="008B5CDB" w:rsidRPr="008B5CDB" w:rsidRDefault="008B5CDB" w:rsidP="008B5CDB">
      <w:r w:rsidRPr="008B5CDB">
        <w:t>Аудитор должен оценить квалификацию бухгалтерского персонала в области КОД.</w:t>
      </w:r>
    </w:p>
    <w:p w:rsidR="008B5CDB" w:rsidRPr="008B5CDB" w:rsidRDefault="008B5CDB" w:rsidP="006C09A5">
      <w:r w:rsidRPr="008B5CDB">
        <w:lastRenderedPageBreak/>
        <w:t xml:space="preserve">При составлении общего плана аудиторской проверки в соответствии каждый этап планирования должен быть уточнен с учетом влияния на процесс аудита применяемых экономическим субъектом информационных технологий и системы КОД. </w:t>
      </w:r>
    </w:p>
    <w:p w:rsidR="008B5CDB" w:rsidRPr="008B5CDB" w:rsidRDefault="008B5CDB" w:rsidP="008B5CDB">
      <w:r w:rsidRPr="008B5CDB">
        <w:t>Аудитор должен оценить надежность системы внутреннего контроля проверяемого экономического субъекта и влияние на эту надежность функционирующей системы КОД:</w:t>
      </w:r>
    </w:p>
    <w:p w:rsidR="008B5CDB" w:rsidRPr="008B5CDB" w:rsidRDefault="008B5CDB" w:rsidP="008B5CDB">
      <w:r w:rsidRPr="008B5CDB">
        <w:t>а) контроль подготовки;</w:t>
      </w:r>
    </w:p>
    <w:p w:rsidR="008B5CDB" w:rsidRPr="008B5CDB" w:rsidRDefault="008B5CDB" w:rsidP="008B5CDB">
      <w:r w:rsidRPr="008B5CDB">
        <w:t>б) контроль предотвращения ошибок и фальсификаций во время работы;</w:t>
      </w:r>
    </w:p>
    <w:p w:rsidR="008B5CDB" w:rsidRPr="008B5CDB" w:rsidRDefault="008B5CDB" w:rsidP="008B5CDB">
      <w:r w:rsidRPr="008B5CDB">
        <w:t>в) контроль работы с данными (доступ, правильность, полнота</w:t>
      </w:r>
      <w:r w:rsidR="001F6584">
        <w:t>)</w:t>
      </w:r>
      <w:r w:rsidRPr="008B5CDB">
        <w:t>;</w:t>
      </w:r>
    </w:p>
    <w:p w:rsidR="008B5CDB" w:rsidRPr="008B5CDB" w:rsidRDefault="008B5CDB" w:rsidP="008B5CDB">
      <w:r w:rsidRPr="008B5CDB">
        <w:t>г) возможность изменения программного обеспечения, особенно в части методов регистрации первичной информации;</w:t>
      </w:r>
    </w:p>
    <w:p w:rsidR="008B5CDB" w:rsidRPr="008B5CDB" w:rsidRDefault="008B5CDB" w:rsidP="008B5CDB">
      <w:r w:rsidRPr="008B5CDB">
        <w:t>д) степень координации и взаимодействия между службой информатизации и пользователями системы КОД.</w:t>
      </w:r>
    </w:p>
    <w:p w:rsidR="008B5CDB" w:rsidRPr="008B5CDB" w:rsidRDefault="008B5CDB" w:rsidP="008B5CDB">
      <w:r w:rsidRPr="008B5CDB">
        <w:t>Аудитор обязан проверять соответствие применяемых алгоритмов требованиям нормативной документации по ведению бухгалтерского учета и составлению бухгалтерской отчетности по основным автоматизированным расчетам экономического субъекта.</w:t>
      </w:r>
    </w:p>
    <w:p w:rsidR="001F6584" w:rsidRDefault="008B5CDB" w:rsidP="008B5CDB">
      <w:r w:rsidRPr="008B5CDB">
        <w:t>Аудитору необходимо убедиться в том, что информационная база внутри компьютера обеспечивает сохранность информации, ее архивирование, простоту доступа, кодирование и декодирование информации, ограничение несанкционированного доступа к ней.</w:t>
      </w:r>
    </w:p>
    <w:p w:rsidR="008B5CDB" w:rsidRPr="008B5CDB" w:rsidRDefault="008B5CDB" w:rsidP="008B5CDB">
      <w:r w:rsidRPr="008B5CDB">
        <w:t> </w:t>
      </w:r>
    </w:p>
    <w:p w:rsidR="008B5CDB" w:rsidRPr="008B5CDB" w:rsidRDefault="008B5CDB" w:rsidP="008B5CDB">
      <w:r w:rsidRPr="008B5CDB">
        <w:t>Аудиторские доказательства и документирование</w:t>
      </w:r>
      <w:r w:rsidR="001F6584">
        <w:t xml:space="preserve"> </w:t>
      </w:r>
      <w:r w:rsidRPr="008B5CDB">
        <w:t>в условиях КОД</w:t>
      </w:r>
    </w:p>
    <w:p w:rsidR="008B5CDB" w:rsidRPr="008B5CDB" w:rsidRDefault="001F6584" w:rsidP="008B5CDB">
      <w:r>
        <w:t>В целом, аудитор должен следовать</w:t>
      </w:r>
      <w:r w:rsidR="008B5CDB" w:rsidRPr="008B5CDB">
        <w:t xml:space="preserve"> требованиям, установленным Правилом (Стандартом) "Аудиторские доказательства"</w:t>
      </w:r>
      <w:r>
        <w:t xml:space="preserve"> при сборке </w:t>
      </w:r>
      <w:proofErr w:type="spellStart"/>
      <w:r>
        <w:t>доказательсв</w:t>
      </w:r>
      <w:proofErr w:type="spellEnd"/>
      <w:r w:rsidR="008B5CDB" w:rsidRPr="008B5CDB">
        <w:t>.</w:t>
      </w:r>
    </w:p>
    <w:p w:rsidR="008B5CDB" w:rsidRPr="008B5CDB" w:rsidRDefault="008B5CDB" w:rsidP="008B5CDB">
      <w:r w:rsidRPr="008B5CDB">
        <w:t xml:space="preserve">Источниками получения аудиторских доказательств </w:t>
      </w:r>
      <w:r w:rsidR="001F6584">
        <w:t xml:space="preserve">могут </w:t>
      </w:r>
      <w:r w:rsidRPr="008B5CDB">
        <w:t>явля</w:t>
      </w:r>
      <w:r w:rsidR="001F6584">
        <w:t>ться</w:t>
      </w:r>
      <w:r w:rsidRPr="008B5CDB">
        <w:t xml:space="preserve"> данные, подготовленные в сист</w:t>
      </w:r>
      <w:r w:rsidR="001F6584">
        <w:t>еме КОД экономического субъекта.</w:t>
      </w:r>
    </w:p>
    <w:p w:rsidR="001F6584" w:rsidRDefault="008B5CDB" w:rsidP="008B5CDB">
      <w:r w:rsidRPr="008B5CDB">
        <w:t xml:space="preserve">Аудиторская организация должна обеспечить сохранность аудиторских файлов на машинных носителях, их оформление и сдачу в архив. </w:t>
      </w:r>
      <w:bookmarkStart w:id="0" w:name="_GoBack"/>
      <w:bookmarkEnd w:id="0"/>
    </w:p>
    <w:p w:rsidR="008B5CDB" w:rsidRPr="008B5CDB" w:rsidRDefault="008B5CDB" w:rsidP="001F6584">
      <w:r w:rsidRPr="008B5CDB">
        <w:t> </w:t>
      </w:r>
    </w:p>
    <w:p w:rsidR="008B5CDB" w:rsidRDefault="008B5CDB"/>
    <w:sectPr w:rsidR="008B5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9E1"/>
    <w:rsid w:val="001F6584"/>
    <w:rsid w:val="002139E1"/>
    <w:rsid w:val="00285896"/>
    <w:rsid w:val="004C0810"/>
    <w:rsid w:val="006C09A5"/>
    <w:rsid w:val="008B5CDB"/>
    <w:rsid w:val="00C558C8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93ECA-6E84-4C25-A921-6B62191D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4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8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7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1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5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0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7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2015-01-09T10:56:00Z</dcterms:created>
  <dcterms:modified xsi:type="dcterms:W3CDTF">2015-01-22T12:18:00Z</dcterms:modified>
</cp:coreProperties>
</file>